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29" w:rsidRDefault="007D0729" w:rsidP="007D0729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7D0729" w:rsidRDefault="007D0729" w:rsidP="007D0729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7D0729" w:rsidRPr="006C5BEF" w:rsidRDefault="007D0729" w:rsidP="007D0729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7D0729" w:rsidRDefault="007D0729" w:rsidP="007D0729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D0729" w:rsidRPr="009C6DA7" w:rsidRDefault="007D0729" w:rsidP="007D072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7D0729" w:rsidRDefault="007D0729" w:rsidP="007D0729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D0729" w:rsidRDefault="007D0729" w:rsidP="007D07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Приложение 6. Культурно-просветительная программа </w:t>
      </w:r>
    </w:p>
    <w:p w:rsidR="007D0729" w:rsidRDefault="007D0729" w:rsidP="007D07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«Барнаул. Диалог культур»</w:t>
      </w:r>
    </w:p>
    <w:p w:rsidR="007D0729" w:rsidRDefault="007D0729" w:rsidP="007D0729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7D0729" w:rsidRPr="000B1BA2" w:rsidRDefault="007D0729" w:rsidP="00A31AA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0B1BA2">
        <w:rPr>
          <w:rFonts w:ascii="Times New Roman" w:hAnsi="Times New Roman"/>
          <w:sz w:val="24"/>
          <w:szCs w:val="24"/>
        </w:rPr>
        <w:t>Музейные выставки, фестивали, культурно-просветительные программы – по факту проведения</w:t>
      </w:r>
    </w:p>
    <w:p w:rsidR="007D0729" w:rsidRDefault="007D0729" w:rsidP="00A31AA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proofErr w:type="spellStart"/>
      <w:r w:rsidRPr="000B1BA2">
        <w:rPr>
          <w:rFonts w:ascii="Times New Roman" w:hAnsi="Times New Roman"/>
          <w:sz w:val="24"/>
          <w:szCs w:val="24"/>
        </w:rPr>
        <w:t>Видеолетопись</w:t>
      </w:r>
      <w:proofErr w:type="spellEnd"/>
      <w:r w:rsidRPr="000B1BA2">
        <w:rPr>
          <w:rFonts w:ascii="Times New Roman" w:hAnsi="Times New Roman"/>
          <w:sz w:val="24"/>
          <w:szCs w:val="24"/>
        </w:rPr>
        <w:t xml:space="preserve"> проекта «Дни Тибета в Барнауле» в рамках международного фестиваля  «Россия – Индия – Тибет» (2006 -2012 гг.)</w:t>
      </w:r>
    </w:p>
    <w:p w:rsidR="00A31AA3" w:rsidRPr="000B1BA2" w:rsidRDefault="00A31AA3" w:rsidP="00A31AA3">
      <w:pPr>
        <w:pStyle w:val="a3"/>
        <w:spacing w:after="0" w:line="240" w:lineRule="auto"/>
        <w:ind w:left="360" w:right="-1"/>
        <w:rPr>
          <w:rFonts w:ascii="Times New Roman" w:hAnsi="Times New Roman"/>
          <w:sz w:val="24"/>
          <w:szCs w:val="24"/>
        </w:rPr>
      </w:pPr>
    </w:p>
    <w:p w:rsidR="00A31AA3" w:rsidRDefault="00A31AA3" w:rsidP="00A31AA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Музейные программы:</w:t>
      </w:r>
    </w:p>
    <w:p w:rsidR="00A31AA3" w:rsidRPr="00A31AA3" w:rsidRDefault="00A31AA3" w:rsidP="00A31AA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b/>
          <w:color w:val="7030A0"/>
          <w:sz w:val="24"/>
          <w:szCs w:val="24"/>
        </w:rPr>
      </w:pPr>
      <w:r w:rsidRPr="00A31AA3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Слайд-программа «Сотворение мира света. Жизнь и творчество </w:t>
      </w:r>
      <w:proofErr w:type="gramStart"/>
      <w:r w:rsidRPr="00A31AA3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>известного</w:t>
      </w:r>
      <w:proofErr w:type="gramEnd"/>
      <w:r w:rsidRPr="00A31AA3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 литовского </w:t>
      </w:r>
    </w:p>
    <w:p w:rsidR="00A31AA3" w:rsidRPr="00A31AA3" w:rsidRDefault="00A31AA3" w:rsidP="00A31AA3">
      <w:pPr>
        <w:pStyle w:val="a3"/>
        <w:tabs>
          <w:tab w:val="left" w:pos="0"/>
          <w:tab w:val="left" w:pos="284"/>
        </w:tabs>
        <w:ind w:left="0" w:right="-284"/>
        <w:rPr>
          <w:rFonts w:ascii="Times New Roman" w:hAnsi="Times New Roman"/>
          <w:b/>
          <w:color w:val="7030A0"/>
          <w:sz w:val="24"/>
          <w:szCs w:val="24"/>
        </w:rPr>
      </w:pPr>
      <w:r w:rsidRPr="00A31AA3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художника и композитора М.К. Чюрлениса» </w:t>
      </w:r>
      <w:r w:rsidRPr="00A31AA3">
        <w:rPr>
          <w:rFonts w:ascii="Times New Roman" w:hAnsi="Times New Roman"/>
          <w:color w:val="7030A0"/>
          <w:sz w:val="24"/>
          <w:szCs w:val="24"/>
        </w:rPr>
        <w:t xml:space="preserve">(9-11 </w:t>
      </w:r>
      <w:proofErr w:type="spellStart"/>
      <w:r w:rsidRPr="00A31AA3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A31AA3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A31AA3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A31AA3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7D0729" w:rsidRPr="00A31AA3" w:rsidRDefault="007D0729" w:rsidP="00A31AA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A31AA3">
        <w:rPr>
          <w:rFonts w:ascii="Times New Roman" w:hAnsi="Times New Roman"/>
          <w:b/>
          <w:sz w:val="24"/>
          <w:szCs w:val="24"/>
        </w:rPr>
        <w:t xml:space="preserve">Музейные призовые познавательные викторины из цикла </w:t>
      </w:r>
      <w:r w:rsidRPr="00A31AA3">
        <w:rPr>
          <w:rFonts w:ascii="Times New Roman" w:hAnsi="Times New Roman"/>
          <w:b/>
          <w:i/>
          <w:sz w:val="24"/>
          <w:szCs w:val="24"/>
        </w:rPr>
        <w:t>«Культура народов мира»:</w:t>
      </w:r>
    </w:p>
    <w:p w:rsidR="00B553DB" w:rsidRDefault="00B553DB" w:rsidP="00B553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Викторина «Страна высоких гор и небесной музыки. Культура Австрии» </w:t>
      </w:r>
      <w:r>
        <w:rPr>
          <w:rFonts w:ascii="Times New Roman" w:hAnsi="Times New Roman"/>
          <w:sz w:val="24"/>
          <w:szCs w:val="24"/>
        </w:rPr>
        <w:t xml:space="preserve">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312F9">
        <w:rPr>
          <w:rFonts w:ascii="Times New Roman" w:hAnsi="Times New Roman"/>
          <w:sz w:val="24"/>
          <w:szCs w:val="24"/>
        </w:rPr>
        <w:t xml:space="preserve"> </w:t>
      </w:r>
      <w:r w:rsidRPr="00FC5AF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B553DB" w:rsidRPr="00F60816" w:rsidRDefault="00B553DB" w:rsidP="00B553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Викторина о культуре Аргентины «Аргентина – земля серебра и доброго ветра» </w:t>
      </w:r>
      <w:r>
        <w:rPr>
          <w:rFonts w:ascii="Times New Roman" w:hAnsi="Times New Roman"/>
          <w:sz w:val="24"/>
          <w:szCs w:val="24"/>
        </w:rPr>
        <w:br/>
      </w:r>
      <w:r w:rsidRPr="00FC5AF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FC5AFC">
        <w:rPr>
          <w:rFonts w:ascii="Times New Roman" w:hAnsi="Times New Roman"/>
          <w:sz w:val="24"/>
          <w:szCs w:val="24"/>
        </w:rPr>
        <w:t>кл</w:t>
      </w:r>
      <w:proofErr w:type="spellEnd"/>
      <w:r w:rsidRPr="00FC5AF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</w:p>
    <w:p w:rsidR="00B553DB" w:rsidRPr="00F60816" w:rsidRDefault="00B553DB" w:rsidP="00B553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Викторина о культуре Нидерландов «Нидерланды: роскошь тысячи вещей, чуткость к красоте явлений» </w:t>
      </w:r>
      <w:r w:rsidRPr="00FC5AF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FC5AFC">
        <w:rPr>
          <w:rFonts w:ascii="Times New Roman" w:hAnsi="Times New Roman"/>
          <w:sz w:val="24"/>
          <w:szCs w:val="24"/>
        </w:rPr>
        <w:t>кл</w:t>
      </w:r>
      <w:proofErr w:type="spellEnd"/>
      <w:r w:rsidRPr="00FC5AF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</w:p>
    <w:p w:rsidR="00B553DB" w:rsidRPr="00E85716" w:rsidRDefault="00B553DB" w:rsidP="00B553D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 xml:space="preserve">Викторина «Индия далекая и близкая. Сверкающая мозаика индийской культуры» </w:t>
      </w:r>
    </w:p>
    <w:p w:rsidR="00B553DB" w:rsidRPr="00E85716" w:rsidRDefault="00B553DB" w:rsidP="00B553DB">
      <w:pPr>
        <w:pStyle w:val="a3"/>
        <w:tabs>
          <w:tab w:val="left" w:pos="284"/>
        </w:tabs>
        <w:spacing w:after="0" w:line="240" w:lineRule="auto"/>
        <w:ind w:left="0" w:right="-284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>(</w:t>
      </w:r>
      <w:r>
        <w:rPr>
          <w:rFonts w:ascii="Times New Roman" w:hAnsi="Times New Roman"/>
          <w:color w:val="7030A0"/>
          <w:sz w:val="24"/>
          <w:szCs w:val="24"/>
        </w:rPr>
        <w:t>8</w:t>
      </w:r>
      <w:r w:rsidRPr="00E85716">
        <w:rPr>
          <w:rFonts w:ascii="Times New Roman" w:hAnsi="Times New Roman"/>
          <w:color w:val="7030A0"/>
          <w:sz w:val="24"/>
          <w:szCs w:val="24"/>
        </w:rPr>
        <w:t xml:space="preserve">-11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B553DB" w:rsidRPr="00E85716" w:rsidRDefault="00B553DB" w:rsidP="00B553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 xml:space="preserve">Викторина о культуре Японии «Страна Восходящего Солнца. Япония древняя и </w:t>
      </w:r>
    </w:p>
    <w:p w:rsidR="00B553DB" w:rsidRPr="00E85716" w:rsidRDefault="00B553DB" w:rsidP="00B553D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 xml:space="preserve">современная» </w:t>
      </w:r>
      <w:r>
        <w:rPr>
          <w:rFonts w:ascii="Times New Roman" w:hAnsi="Times New Roman"/>
          <w:color w:val="7030A0"/>
          <w:sz w:val="24"/>
          <w:szCs w:val="24"/>
        </w:rPr>
        <w:t>(8</w:t>
      </w:r>
      <w:r w:rsidRPr="00E85716">
        <w:rPr>
          <w:rFonts w:ascii="Times New Roman" w:hAnsi="Times New Roman"/>
          <w:color w:val="7030A0"/>
          <w:sz w:val="24"/>
          <w:szCs w:val="24"/>
        </w:rPr>
        <w:t xml:space="preserve">-11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B553DB" w:rsidRPr="000B5947" w:rsidRDefault="00B553DB" w:rsidP="00B553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b/>
          <w:color w:val="7030A0"/>
          <w:sz w:val="24"/>
          <w:szCs w:val="24"/>
        </w:rPr>
      </w:pPr>
      <w:r w:rsidRPr="000B5947">
        <w:rPr>
          <w:rFonts w:ascii="Times New Roman" w:hAnsi="Times New Roman"/>
          <w:color w:val="7030A0"/>
          <w:sz w:val="24"/>
          <w:szCs w:val="24"/>
        </w:rPr>
        <w:t xml:space="preserve">Викторина о культуре Греции «У истоков европейской цивилизации. Древняя Эллада» </w:t>
      </w:r>
    </w:p>
    <w:p w:rsidR="00B553DB" w:rsidRPr="00E85716" w:rsidRDefault="00B553DB" w:rsidP="00B553D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B5947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>(8</w:t>
      </w:r>
      <w:r w:rsidRPr="000B5947">
        <w:rPr>
          <w:rFonts w:ascii="Times New Roman" w:hAnsi="Times New Roman"/>
          <w:color w:val="7030A0"/>
          <w:sz w:val="24"/>
          <w:szCs w:val="24"/>
        </w:rPr>
        <w:t xml:space="preserve">-11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>.) – временно</w:t>
      </w:r>
      <w:r w:rsidRPr="00E85716">
        <w:rPr>
          <w:rFonts w:ascii="Times New Roman" w:hAnsi="Times New Roman"/>
          <w:color w:val="7030A0"/>
          <w:sz w:val="24"/>
          <w:szCs w:val="24"/>
        </w:rPr>
        <w:t xml:space="preserve"> не проводится</w:t>
      </w:r>
    </w:p>
    <w:p w:rsidR="007D0729" w:rsidRDefault="007D0729" w:rsidP="007D0729">
      <w:pPr>
        <w:pStyle w:val="a3"/>
        <w:tabs>
          <w:tab w:val="left" w:pos="426"/>
        </w:tabs>
        <w:spacing w:after="0" w:line="240" w:lineRule="auto"/>
        <w:ind w:left="-284"/>
        <w:rPr>
          <w:rFonts w:ascii="Times New Roman" w:hAnsi="Times New Roman"/>
          <w:color w:val="FF0000"/>
          <w:sz w:val="24"/>
          <w:szCs w:val="24"/>
        </w:rPr>
      </w:pPr>
    </w:p>
    <w:p w:rsidR="007D0729" w:rsidRPr="00763621" w:rsidRDefault="007D0729" w:rsidP="00A31AA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Музейные </w:t>
      </w:r>
      <w:r w:rsidR="00A31AA3">
        <w:rPr>
          <w:rFonts w:ascii="Times New Roman" w:hAnsi="Times New Roman"/>
          <w:b/>
          <w:sz w:val="24"/>
          <w:szCs w:val="24"/>
        </w:rPr>
        <w:t xml:space="preserve">праздники и </w:t>
      </w:r>
      <w:r>
        <w:rPr>
          <w:rFonts w:ascii="Times New Roman" w:hAnsi="Times New Roman"/>
          <w:b/>
          <w:sz w:val="24"/>
          <w:szCs w:val="24"/>
        </w:rPr>
        <w:t>мастер-классы:</w:t>
      </w:r>
    </w:p>
    <w:p w:rsidR="007D0729" w:rsidRPr="00763621" w:rsidRDefault="007D0729" w:rsidP="00A31A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63621">
        <w:rPr>
          <w:rFonts w:ascii="Times New Roman" w:hAnsi="Times New Roman"/>
          <w:sz w:val="24"/>
          <w:szCs w:val="24"/>
        </w:rPr>
        <w:t>Мастер-класс «Искусство тысячи форм: Оригами»</w:t>
      </w:r>
      <w:r>
        <w:rPr>
          <w:rFonts w:ascii="Times New Roman" w:hAnsi="Times New Roman"/>
          <w:sz w:val="24"/>
          <w:szCs w:val="24"/>
        </w:rPr>
        <w:t xml:space="preserve"> (для всех возрастов)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7D0729" w:rsidRPr="004C5D51" w:rsidRDefault="007D0729" w:rsidP="00A31A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5D51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4C5D51">
        <w:rPr>
          <w:rFonts w:ascii="Times New Roman" w:hAnsi="Times New Roman"/>
          <w:sz w:val="24"/>
          <w:szCs w:val="24"/>
        </w:rPr>
        <w:t>Фуросики</w:t>
      </w:r>
      <w:proofErr w:type="spellEnd"/>
      <w:r w:rsidRPr="004C5D51">
        <w:rPr>
          <w:rFonts w:ascii="Times New Roman" w:hAnsi="Times New Roman"/>
          <w:sz w:val="24"/>
          <w:szCs w:val="24"/>
        </w:rPr>
        <w:t xml:space="preserve"> - удивительные узелки: Упако</w:t>
      </w:r>
      <w:r>
        <w:rPr>
          <w:rFonts w:ascii="Times New Roman" w:hAnsi="Times New Roman"/>
          <w:sz w:val="24"/>
          <w:szCs w:val="24"/>
        </w:rPr>
        <w:t xml:space="preserve">вка подарков в японском стиле»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31AA3" w:rsidRDefault="00A31AA3" w:rsidP="00A31A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63621">
        <w:rPr>
          <w:rFonts w:ascii="Times New Roman" w:hAnsi="Times New Roman"/>
          <w:sz w:val="24"/>
          <w:szCs w:val="24"/>
        </w:rPr>
        <w:t xml:space="preserve">Мастер-класс </w:t>
      </w:r>
      <w:r w:rsidRPr="00A31AA3">
        <w:rPr>
          <w:rFonts w:ascii="Times New Roman" w:hAnsi="Times New Roman"/>
          <w:sz w:val="24"/>
          <w:szCs w:val="24"/>
        </w:rPr>
        <w:t>«Плетеный оберег «Ловец снов»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31AA3" w:rsidRPr="00A31AA3" w:rsidRDefault="00A31AA3" w:rsidP="00A31A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31AA3">
        <w:rPr>
          <w:rFonts w:ascii="Times New Roman" w:hAnsi="Times New Roman"/>
          <w:sz w:val="24"/>
          <w:szCs w:val="24"/>
        </w:rPr>
        <w:t xml:space="preserve">Музейный праздник для детей младшего возраста «Одной матушки дети. Общие истоки русской и белорусской культуры» (1-5 </w:t>
      </w:r>
      <w:proofErr w:type="spellStart"/>
      <w:r w:rsidRPr="00A31AA3">
        <w:rPr>
          <w:rFonts w:ascii="Times New Roman" w:hAnsi="Times New Roman"/>
          <w:sz w:val="24"/>
          <w:szCs w:val="24"/>
        </w:rPr>
        <w:t>кл</w:t>
      </w:r>
      <w:proofErr w:type="spellEnd"/>
      <w:r w:rsidRPr="00A31AA3">
        <w:rPr>
          <w:rFonts w:ascii="Times New Roman" w:hAnsi="Times New Roman"/>
          <w:sz w:val="24"/>
          <w:szCs w:val="24"/>
        </w:rPr>
        <w:t>.)</w:t>
      </w:r>
    </w:p>
    <w:p w:rsidR="00A31AA3" w:rsidRPr="00A31AA3" w:rsidRDefault="00A31AA3" w:rsidP="00A31AA3">
      <w:pPr>
        <w:pStyle w:val="a3"/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7D0729" w:rsidRPr="00763621" w:rsidRDefault="007D0729" w:rsidP="007D0729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</w:p>
    <w:p w:rsidR="00B26262" w:rsidRPr="00812DA4" w:rsidRDefault="00B26262" w:rsidP="00B26262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B26262" w:rsidRPr="00812DA4" w:rsidRDefault="00B26262" w:rsidP="00B262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26262" w:rsidRPr="00812DA4" w:rsidRDefault="00B26262" w:rsidP="00B262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B26262" w:rsidRPr="00812DA4" w:rsidRDefault="00B26262" w:rsidP="00B262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p w:rsidR="004D1767" w:rsidRPr="00B26262" w:rsidRDefault="004D1767">
      <w:pPr>
        <w:rPr>
          <w:lang w:val="en-US"/>
        </w:rPr>
      </w:pPr>
    </w:p>
    <w:sectPr w:rsidR="004D1767" w:rsidRPr="00B26262" w:rsidSect="0036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33C"/>
    <w:multiLevelType w:val="hybridMultilevel"/>
    <w:tmpl w:val="242A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15E36"/>
    <w:multiLevelType w:val="hybridMultilevel"/>
    <w:tmpl w:val="D75EC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D018E"/>
    <w:multiLevelType w:val="hybridMultilevel"/>
    <w:tmpl w:val="6D442E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B33C86"/>
    <w:multiLevelType w:val="hybridMultilevel"/>
    <w:tmpl w:val="0C709D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6560ED3"/>
    <w:multiLevelType w:val="hybridMultilevel"/>
    <w:tmpl w:val="E21CCA48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729"/>
    <w:rsid w:val="00360F93"/>
    <w:rsid w:val="004D1767"/>
    <w:rsid w:val="007D0729"/>
    <w:rsid w:val="00A31AA3"/>
    <w:rsid w:val="00B26262"/>
    <w:rsid w:val="00B5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2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B26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3</cp:revision>
  <dcterms:created xsi:type="dcterms:W3CDTF">2018-08-15T04:35:00Z</dcterms:created>
  <dcterms:modified xsi:type="dcterms:W3CDTF">2018-08-28T07:12:00Z</dcterms:modified>
</cp:coreProperties>
</file>